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F89E" w14:textId="77777777" w:rsidR="00BD06F0" w:rsidRPr="00B95624" w:rsidRDefault="00BD06F0" w:rsidP="00BD06F0">
      <w:pPr>
        <w:pStyle w:val="Heading2"/>
        <w:jc w:val="center"/>
        <w:rPr>
          <w:rFonts w:ascii="Times New Roman" w:hAnsi="Times New Roman"/>
          <w:i w:val="0"/>
          <w:color w:val="FF0000"/>
          <w:sz w:val="32"/>
          <w:szCs w:val="32"/>
          <w:u w:val="single"/>
        </w:rPr>
      </w:pPr>
      <w:r>
        <w:rPr>
          <w:rFonts w:ascii="Times New Roman" w:hAnsi="Times New Roman"/>
          <w:i w:val="0"/>
          <w:color w:val="FF0000"/>
          <w:sz w:val="32"/>
          <w:szCs w:val="32"/>
          <w:u w:val="single"/>
        </w:rPr>
        <w:t>S A M P L E</w:t>
      </w:r>
    </w:p>
    <w:p w14:paraId="022FACF4" w14:textId="77777777" w:rsidR="00BD06F0" w:rsidRDefault="00BD06F0" w:rsidP="00582F51">
      <w:pPr>
        <w:pStyle w:val="Heading1"/>
        <w:jc w:val="center"/>
        <w:rPr>
          <w:rFonts w:ascii="Times New Roman" w:hAnsi="Times New Roman"/>
        </w:rPr>
      </w:pPr>
    </w:p>
    <w:p w14:paraId="7A0AC12A" w14:textId="77777777" w:rsidR="00582F51" w:rsidRPr="00BD06F0" w:rsidRDefault="009176B7" w:rsidP="00582F51">
      <w:pPr>
        <w:pStyle w:val="Heading1"/>
        <w:jc w:val="center"/>
        <w:rPr>
          <w:rFonts w:ascii="Times New Roman" w:hAnsi="Times New Roman"/>
          <w:i w:val="0"/>
        </w:rPr>
      </w:pPr>
      <w:r w:rsidRPr="00BD06F0">
        <w:rPr>
          <w:rFonts w:ascii="Times New Roman" w:hAnsi="Times New Roman"/>
          <w:i w:val="0"/>
        </w:rPr>
        <w:t xml:space="preserve">PROPERTY OWNER </w:t>
      </w:r>
      <w:r w:rsidR="00B54DBB" w:rsidRPr="00BD06F0">
        <w:rPr>
          <w:rFonts w:ascii="Times New Roman" w:hAnsi="Times New Roman"/>
          <w:i w:val="0"/>
        </w:rPr>
        <w:t>PETITION</w:t>
      </w:r>
      <w:r w:rsidR="00582F51" w:rsidRPr="00BD06F0">
        <w:rPr>
          <w:rFonts w:ascii="Times New Roman" w:hAnsi="Times New Roman"/>
          <w:i w:val="0"/>
        </w:rPr>
        <w:t xml:space="preserve"> TO MUNICIPALITY</w:t>
      </w:r>
    </w:p>
    <w:p w14:paraId="09A14EC4" w14:textId="77777777" w:rsidR="00B54DBB" w:rsidRPr="00BD06F0" w:rsidRDefault="00B54DBB" w:rsidP="00582F51">
      <w:pPr>
        <w:pStyle w:val="Heading1"/>
        <w:jc w:val="center"/>
        <w:rPr>
          <w:rFonts w:ascii="Times New Roman" w:hAnsi="Times New Roman"/>
          <w:i w:val="0"/>
        </w:rPr>
      </w:pPr>
      <w:r w:rsidRPr="00BD06F0">
        <w:rPr>
          <w:rFonts w:ascii="Times New Roman" w:hAnsi="Times New Roman"/>
          <w:i w:val="0"/>
        </w:rPr>
        <w:t>FOR ANNEXATION BY ORDINANCE</w:t>
      </w:r>
      <w:r w:rsidR="005434EB" w:rsidRPr="00BD06F0">
        <w:rPr>
          <w:rFonts w:ascii="Times New Roman" w:hAnsi="Times New Roman"/>
          <w:i w:val="0"/>
        </w:rPr>
        <w:t xml:space="preserve"> - 120 Acres or Less</w:t>
      </w:r>
    </w:p>
    <w:p w14:paraId="0C576BFB" w14:textId="77777777" w:rsidR="00BD06F0" w:rsidRDefault="00BD06F0" w:rsidP="007162E0">
      <w:pPr>
        <w:tabs>
          <w:tab w:val="center" w:pos="4680"/>
        </w:tabs>
        <w:rPr>
          <w:rFonts w:ascii="Times New Roman" w:hAnsi="Times New Roman"/>
        </w:rPr>
      </w:pPr>
    </w:p>
    <w:p w14:paraId="10D62732" w14:textId="77777777" w:rsidR="00BD06F0" w:rsidRDefault="00B54DBB" w:rsidP="00BD06F0">
      <w:pPr>
        <w:tabs>
          <w:tab w:val="center" w:pos="4680"/>
        </w:tabs>
        <w:jc w:val="center"/>
        <w:rPr>
          <w:rFonts w:ascii="Times New Roman" w:hAnsi="Times New Roman"/>
        </w:rPr>
      </w:pPr>
      <w:r w:rsidRPr="00146845">
        <w:rPr>
          <w:rFonts w:ascii="Times New Roman" w:hAnsi="Times New Roman"/>
        </w:rPr>
        <w:t>IN THE MATTER OF THE PETITION OF</w:t>
      </w:r>
      <w:r w:rsidR="00BD06F0">
        <w:rPr>
          <w:rFonts w:ascii="Times New Roman" w:hAnsi="Times New Roman"/>
        </w:rPr>
        <w:t xml:space="preserve"> CERTAIN PERSONS FOR THE</w:t>
      </w:r>
    </w:p>
    <w:p w14:paraId="02AA66AF" w14:textId="77777777" w:rsidR="00BD06F0" w:rsidRDefault="00BD06F0" w:rsidP="00BD06F0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ANNEXATION OF CERTAIN LAND TO THE CITY OF __________,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MINNESOTA</w:t>
          </w:r>
        </w:smartTag>
      </w:smartTag>
    </w:p>
    <w:p w14:paraId="5E31FFEB" w14:textId="77777777" w:rsidR="00B54DBB" w:rsidRDefault="00B54DBB" w:rsidP="00BD06F0">
      <w:pPr>
        <w:tabs>
          <w:tab w:val="center" w:pos="4680"/>
        </w:tabs>
        <w:jc w:val="center"/>
        <w:rPr>
          <w:rFonts w:ascii="Times New Roman" w:hAnsi="Times New Roman"/>
        </w:rPr>
      </w:pPr>
      <w:r w:rsidRPr="00146845">
        <w:rPr>
          <w:rFonts w:ascii="Times New Roman" w:hAnsi="Times New Roman"/>
        </w:rPr>
        <w:t>PURSUANT</w:t>
      </w:r>
      <w:r w:rsidR="00BD06F0">
        <w:rPr>
          <w:rFonts w:ascii="Times New Roman" w:hAnsi="Times New Roman"/>
        </w:rPr>
        <w:t xml:space="preserve"> </w:t>
      </w:r>
      <w:r w:rsidRPr="00146845">
        <w:rPr>
          <w:rFonts w:ascii="Times New Roman" w:hAnsi="Times New Roman"/>
        </w:rPr>
        <w:t xml:space="preserve">TO </w:t>
      </w:r>
      <w:smartTag w:uri="urn:schemas-microsoft-com:office:smarttags" w:element="place">
        <w:smartTag w:uri="urn:schemas-microsoft-com:office:smarttags" w:element="State">
          <w:r w:rsidRPr="00146845">
            <w:rPr>
              <w:rFonts w:ascii="Times New Roman" w:hAnsi="Times New Roman"/>
            </w:rPr>
            <w:t>MINNESOTA</w:t>
          </w:r>
        </w:smartTag>
      </w:smartTag>
      <w:r w:rsidR="00BC00B4">
        <w:rPr>
          <w:rFonts w:ascii="Times New Roman" w:hAnsi="Times New Roman"/>
        </w:rPr>
        <w:t xml:space="preserve"> STATUTES § </w:t>
      </w:r>
      <w:r w:rsidRPr="00146845">
        <w:rPr>
          <w:rFonts w:ascii="Times New Roman" w:hAnsi="Times New Roman"/>
        </w:rPr>
        <w:t xml:space="preserve">414.033, SUBD. </w:t>
      </w:r>
      <w:r w:rsidR="004B7AA8">
        <w:rPr>
          <w:rFonts w:ascii="Times New Roman" w:hAnsi="Times New Roman"/>
        </w:rPr>
        <w:t>2(3)</w:t>
      </w:r>
    </w:p>
    <w:p w14:paraId="3F33CAFE" w14:textId="77777777" w:rsidR="00B54DBB" w:rsidRPr="00146845" w:rsidRDefault="00B54DBB" w:rsidP="007162E0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 xml:space="preserve">_ _ _ _ _ _ _ _ _ _ _ _ _ _ _ _ _ _ _ _ _ _ _ _ _ _ _ _ _ _ _ _ _ _ _ _ _ _ _ _ _ _ _ _ _ _ </w:t>
      </w:r>
      <w:r w:rsidR="00146845">
        <w:rPr>
          <w:rFonts w:ascii="Times New Roman" w:hAnsi="Times New Roman"/>
        </w:rPr>
        <w:t xml:space="preserve">_ _ _ _ _ _ </w:t>
      </w:r>
    </w:p>
    <w:p w14:paraId="40FF3CFA" w14:textId="77777777" w:rsidR="00582F51" w:rsidRPr="00146845" w:rsidRDefault="00582F51" w:rsidP="007162E0">
      <w:pPr>
        <w:rPr>
          <w:rFonts w:ascii="Times New Roman" w:hAnsi="Times New Roman"/>
        </w:rPr>
      </w:pPr>
    </w:p>
    <w:p w14:paraId="1AD32055" w14:textId="77777777" w:rsidR="00B54DBB" w:rsidRPr="00146845" w:rsidRDefault="00B54DBB" w:rsidP="007162E0">
      <w:pPr>
        <w:spacing w:line="360" w:lineRule="auto"/>
        <w:rPr>
          <w:rFonts w:ascii="Times New Roman" w:hAnsi="Times New Roman"/>
        </w:rPr>
      </w:pPr>
      <w:r w:rsidRPr="00146845">
        <w:rPr>
          <w:rFonts w:ascii="Times New Roman" w:hAnsi="Times New Roman"/>
        </w:rPr>
        <w:t>TO:</w:t>
      </w:r>
      <w:r w:rsidRPr="00146845">
        <w:rPr>
          <w:rFonts w:ascii="Times New Roman" w:hAnsi="Times New Roman"/>
        </w:rPr>
        <w:tab/>
        <w:t>Council of the City of ____________________, Minnesota</w:t>
      </w:r>
    </w:p>
    <w:p w14:paraId="308C2ABB" w14:textId="77777777" w:rsidR="00B54DBB" w:rsidRPr="00146845" w:rsidRDefault="00B54DBB" w:rsidP="007162E0">
      <w:pPr>
        <w:rPr>
          <w:rFonts w:ascii="Times New Roman" w:hAnsi="Times New Roman"/>
        </w:rPr>
      </w:pPr>
    </w:p>
    <w:p w14:paraId="0C501736" w14:textId="77777777" w:rsidR="00B54DBB" w:rsidRPr="00146845" w:rsidRDefault="00B54DBB" w:rsidP="007162E0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 xml:space="preserve">PETITIONER(S) STATE:  </w:t>
      </w:r>
      <w:r w:rsidR="004B7AA8">
        <w:rPr>
          <w:rFonts w:ascii="Times New Roman" w:hAnsi="Times New Roman"/>
        </w:rPr>
        <w:t xml:space="preserve">All of the </w:t>
      </w:r>
      <w:r w:rsidRPr="00146845">
        <w:rPr>
          <w:rFonts w:ascii="Times New Roman" w:hAnsi="Times New Roman"/>
        </w:rPr>
        <w:t>property owner</w:t>
      </w:r>
      <w:r w:rsidR="004B7AA8">
        <w:rPr>
          <w:rFonts w:ascii="Times New Roman" w:hAnsi="Times New Roman"/>
        </w:rPr>
        <w:t>s</w:t>
      </w:r>
      <w:r w:rsidRPr="00146845">
        <w:rPr>
          <w:rFonts w:ascii="Times New Roman" w:hAnsi="Times New Roman"/>
        </w:rPr>
        <w:t xml:space="preserve"> </w:t>
      </w:r>
      <w:r w:rsidR="004B7AA8">
        <w:rPr>
          <w:rFonts w:ascii="Times New Roman" w:hAnsi="Times New Roman"/>
        </w:rPr>
        <w:t xml:space="preserve">in number </w:t>
      </w:r>
      <w:r w:rsidRPr="00146845">
        <w:rPr>
          <w:rFonts w:ascii="Times New Roman" w:hAnsi="Times New Roman"/>
        </w:rPr>
        <w:t xml:space="preserve">are required to commence a proceeding under </w:t>
      </w:r>
      <w:r w:rsidR="00BC00B4">
        <w:rPr>
          <w:rFonts w:ascii="Times New Roman" w:hAnsi="Times New Roman"/>
        </w:rPr>
        <w:t xml:space="preserve">Minnesota Statutes § </w:t>
      </w:r>
      <w:r w:rsidRPr="00146845">
        <w:rPr>
          <w:rFonts w:ascii="Times New Roman" w:hAnsi="Times New Roman"/>
        </w:rPr>
        <w:t xml:space="preserve">414.033, Subd. </w:t>
      </w:r>
      <w:r w:rsidR="004B7AA8">
        <w:rPr>
          <w:rFonts w:ascii="Times New Roman" w:hAnsi="Times New Roman"/>
        </w:rPr>
        <w:t>2(3)</w:t>
      </w:r>
      <w:r w:rsidRPr="00146845">
        <w:rPr>
          <w:rFonts w:ascii="Times New Roman" w:hAnsi="Times New Roman"/>
        </w:rPr>
        <w:t>.</w:t>
      </w:r>
    </w:p>
    <w:p w14:paraId="77972CD5" w14:textId="77777777" w:rsidR="00B54DBB" w:rsidRPr="00146845" w:rsidRDefault="00B54DBB" w:rsidP="007162E0">
      <w:pPr>
        <w:rPr>
          <w:rFonts w:ascii="Times New Roman" w:hAnsi="Times New Roman"/>
        </w:rPr>
      </w:pPr>
    </w:p>
    <w:p w14:paraId="7D9FECBF" w14:textId="77777777" w:rsidR="00B54DBB" w:rsidRPr="00146845" w:rsidRDefault="00B54DBB" w:rsidP="007162E0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>It is hereby requested by:</w:t>
      </w:r>
    </w:p>
    <w:p w14:paraId="7B4A67E0" w14:textId="77777777" w:rsidR="00B54DBB" w:rsidRPr="00146845" w:rsidRDefault="00B54DBB" w:rsidP="00582F51">
      <w:pPr>
        <w:ind w:firstLine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_____ the sole property owner; or</w:t>
      </w:r>
    </w:p>
    <w:p w14:paraId="72D0A8A3" w14:textId="0D67921D" w:rsidR="00B54DBB" w:rsidRPr="00146845" w:rsidRDefault="00B54DBB" w:rsidP="00A46A9A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_____ all of the property owners</w:t>
      </w:r>
      <w:r w:rsidR="00A46A9A">
        <w:rPr>
          <w:rFonts w:ascii="Times New Roman" w:hAnsi="Times New Roman"/>
        </w:rPr>
        <w:t xml:space="preserve">. </w:t>
      </w:r>
      <w:r w:rsidR="00A46A9A" w:rsidRPr="00B224DA">
        <w:rPr>
          <w:rFonts w:ascii="Times New Roman" w:hAnsi="Times New Roman"/>
        </w:rPr>
        <w:t>(If the land is owned by more than one person, all must sign the petition to represent all owners.)</w:t>
      </w:r>
    </w:p>
    <w:p w14:paraId="49E26887" w14:textId="77777777" w:rsidR="00B54DBB" w:rsidRPr="00146845" w:rsidRDefault="00B54DBB" w:rsidP="007162E0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>of the area proposed for annexation to annex certain property des</w:t>
      </w:r>
      <w:r w:rsidR="00BD06F0">
        <w:rPr>
          <w:rFonts w:ascii="Times New Roman" w:hAnsi="Times New Roman"/>
        </w:rPr>
        <w:t xml:space="preserve">cribed herein lying in the Township </w:t>
      </w:r>
      <w:r w:rsidRPr="00146845">
        <w:rPr>
          <w:rFonts w:ascii="Times New Roman" w:hAnsi="Times New Roman"/>
        </w:rPr>
        <w:t>of __</w:t>
      </w:r>
      <w:r w:rsidR="0082449A">
        <w:rPr>
          <w:rFonts w:ascii="Times New Roman" w:hAnsi="Times New Roman"/>
        </w:rPr>
        <w:t>____</w:t>
      </w:r>
      <w:r w:rsidRPr="00146845">
        <w:rPr>
          <w:rFonts w:ascii="Times New Roman" w:hAnsi="Times New Roman"/>
        </w:rPr>
        <w:t>___</w:t>
      </w:r>
      <w:r w:rsidR="00BD06F0">
        <w:rPr>
          <w:rFonts w:ascii="Times New Roman" w:hAnsi="Times New Roman"/>
        </w:rPr>
        <w:t>_</w:t>
      </w:r>
      <w:r w:rsidRPr="00146845">
        <w:rPr>
          <w:rFonts w:ascii="Times New Roman" w:hAnsi="Times New Roman"/>
        </w:rPr>
        <w:t>_ to the City of ___</w:t>
      </w:r>
      <w:r w:rsidR="0082449A">
        <w:rPr>
          <w:rFonts w:ascii="Times New Roman" w:hAnsi="Times New Roman"/>
        </w:rPr>
        <w:t>_____</w:t>
      </w:r>
      <w:r w:rsidRPr="00146845">
        <w:rPr>
          <w:rFonts w:ascii="Times New Roman" w:hAnsi="Times New Roman"/>
        </w:rPr>
        <w:t>__</w:t>
      </w:r>
      <w:r w:rsidR="00BD06F0">
        <w:rPr>
          <w:rFonts w:ascii="Times New Roman" w:hAnsi="Times New Roman"/>
        </w:rPr>
        <w:t>_</w:t>
      </w:r>
      <w:r w:rsidRPr="00146845">
        <w:rPr>
          <w:rFonts w:ascii="Times New Roman" w:hAnsi="Times New Roman"/>
        </w:rPr>
        <w:t>, County of _____</w:t>
      </w:r>
      <w:r w:rsidR="0082449A">
        <w:rPr>
          <w:rFonts w:ascii="Times New Roman" w:hAnsi="Times New Roman"/>
        </w:rPr>
        <w:t>______</w:t>
      </w:r>
      <w:r w:rsidRPr="00146845"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146845">
            <w:rPr>
              <w:rFonts w:ascii="Times New Roman" w:hAnsi="Times New Roman"/>
            </w:rPr>
            <w:t>Minnesota</w:t>
          </w:r>
        </w:smartTag>
      </w:smartTag>
      <w:r w:rsidRPr="00146845">
        <w:rPr>
          <w:rFonts w:ascii="Times New Roman" w:hAnsi="Times New Roman"/>
        </w:rPr>
        <w:t xml:space="preserve">. </w:t>
      </w:r>
    </w:p>
    <w:p w14:paraId="0DD0F1DE" w14:textId="77777777" w:rsidR="00B54DBB" w:rsidRPr="00146845" w:rsidRDefault="00B54DBB" w:rsidP="007162E0">
      <w:pPr>
        <w:rPr>
          <w:rFonts w:ascii="Times New Roman" w:hAnsi="Times New Roman"/>
        </w:rPr>
      </w:pPr>
    </w:p>
    <w:p w14:paraId="23DB7790" w14:textId="77777777" w:rsidR="00B54DBB" w:rsidRPr="00146845" w:rsidRDefault="00B54DBB" w:rsidP="007162E0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>The area proposed for annexation is described as follows:</w:t>
      </w:r>
    </w:p>
    <w:p w14:paraId="3586A5B5" w14:textId="77777777" w:rsidR="00B54DBB" w:rsidRPr="00146845" w:rsidRDefault="00B54DBB" w:rsidP="007162E0">
      <w:pPr>
        <w:rPr>
          <w:rFonts w:ascii="Times New Roman" w:hAnsi="Times New Roman"/>
        </w:rPr>
      </w:pPr>
    </w:p>
    <w:p w14:paraId="098FD4CB" w14:textId="77777777" w:rsidR="00B54DBB" w:rsidRPr="00146845" w:rsidRDefault="00B54DBB" w:rsidP="007162E0">
      <w:pPr>
        <w:tabs>
          <w:tab w:val="center" w:pos="4680"/>
        </w:tabs>
        <w:rPr>
          <w:rFonts w:ascii="Times New Roman" w:hAnsi="Times New Roman"/>
          <w:b/>
          <w:i/>
        </w:rPr>
      </w:pPr>
      <w:r w:rsidRPr="00146845">
        <w:rPr>
          <w:rFonts w:ascii="Times New Roman" w:hAnsi="Times New Roman"/>
        </w:rPr>
        <w:tab/>
      </w:r>
      <w:r w:rsidRPr="00146845">
        <w:rPr>
          <w:rFonts w:ascii="Times New Roman" w:hAnsi="Times New Roman"/>
          <w:b/>
          <w:i/>
        </w:rPr>
        <w:t>INSERT THE COMPLETE AND ACCURATE PROPERTY DESCRIPTION.</w:t>
      </w:r>
    </w:p>
    <w:p w14:paraId="6DE32086" w14:textId="77777777" w:rsidR="00B54DBB" w:rsidRPr="00146845" w:rsidRDefault="00B54DBB" w:rsidP="007162E0">
      <w:pPr>
        <w:tabs>
          <w:tab w:val="center" w:pos="4680"/>
        </w:tabs>
        <w:rPr>
          <w:rFonts w:ascii="Times New Roman" w:hAnsi="Times New Roman"/>
        </w:rPr>
      </w:pPr>
      <w:r w:rsidRPr="00146845">
        <w:rPr>
          <w:rFonts w:ascii="Times New Roman" w:hAnsi="Times New Roman"/>
          <w:b/>
          <w:i/>
        </w:rPr>
        <w:tab/>
        <w:t>DO NOT USE DESCRIPTIONS FROM PROPERTY TAX STATEMENTS.</w:t>
      </w:r>
    </w:p>
    <w:p w14:paraId="3D639809" w14:textId="77777777" w:rsidR="00B54DBB" w:rsidRPr="00146845" w:rsidRDefault="00B54DBB" w:rsidP="007162E0">
      <w:pPr>
        <w:rPr>
          <w:rFonts w:ascii="Times New Roman" w:hAnsi="Times New Roman"/>
        </w:rPr>
      </w:pPr>
    </w:p>
    <w:p w14:paraId="30CC65B7" w14:textId="77777777" w:rsidR="00B54DBB" w:rsidRPr="00146845" w:rsidRDefault="00B54DBB" w:rsidP="007162E0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1.</w:t>
      </w:r>
      <w:r w:rsidRPr="00146845">
        <w:rPr>
          <w:rFonts w:ascii="Times New Roman" w:hAnsi="Times New Roman"/>
        </w:rPr>
        <w:tab/>
        <w:t xml:space="preserve">There are _____ property owners in the area proposed for annexation.  (If a property owner owns more than one parcel in the area proposed for annexation, he/she is only counted once as an owner - the </w:t>
      </w:r>
      <w:r w:rsidRPr="00BC00B4">
        <w:rPr>
          <w:rFonts w:ascii="Times New Roman" w:hAnsi="Times New Roman"/>
          <w:i/>
          <w:u w:val="single"/>
        </w:rPr>
        <w:t>number</w:t>
      </w:r>
      <w:r w:rsidRPr="00146845">
        <w:rPr>
          <w:rFonts w:ascii="Times New Roman" w:hAnsi="Times New Roman"/>
        </w:rPr>
        <w:t xml:space="preserve"> of parcels </w:t>
      </w:r>
      <w:r w:rsidRPr="00146845">
        <w:rPr>
          <w:rFonts w:ascii="Times New Roman" w:hAnsi="Times New Roman"/>
          <w:i/>
          <w:u w:val="single"/>
        </w:rPr>
        <w:t>owned</w:t>
      </w:r>
      <w:r w:rsidRPr="00146845">
        <w:rPr>
          <w:rFonts w:ascii="Times New Roman" w:hAnsi="Times New Roman"/>
        </w:rPr>
        <w:t xml:space="preserve"> by a petitioner is not counted.)</w:t>
      </w:r>
    </w:p>
    <w:p w14:paraId="2C66EC28" w14:textId="77777777" w:rsidR="007162E0" w:rsidRDefault="007162E0" w:rsidP="007162E0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14:paraId="037E89BC" w14:textId="77777777" w:rsidR="007162E0" w:rsidRDefault="00582F51" w:rsidP="007162E0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162E0">
        <w:rPr>
          <w:rFonts w:ascii="Times New Roman" w:hAnsi="Times New Roman"/>
        </w:rPr>
        <w:t>.</w:t>
      </w:r>
      <w:r w:rsidR="007162E0">
        <w:rPr>
          <w:rFonts w:ascii="Times New Roman" w:hAnsi="Times New Roman"/>
        </w:rPr>
        <w:tab/>
        <w:t>T</w:t>
      </w:r>
      <w:r w:rsidR="007162E0" w:rsidRPr="007162E0">
        <w:rPr>
          <w:rFonts w:ascii="Times New Roman" w:hAnsi="Times New Roman"/>
        </w:rPr>
        <w:t>he land abuts the municipality and the area to be annexed is 120 acres or less, and the</w:t>
      </w:r>
    </w:p>
    <w:p w14:paraId="2876A48D" w14:textId="77777777" w:rsidR="007162E0" w:rsidRDefault="007162E0" w:rsidP="007162E0">
      <w:pPr>
        <w:ind w:firstLine="720"/>
        <w:rPr>
          <w:rFonts w:ascii="Times New Roman" w:hAnsi="Times New Roman"/>
        </w:rPr>
      </w:pPr>
      <w:r w:rsidRPr="007162E0">
        <w:rPr>
          <w:rFonts w:ascii="Times New Roman" w:hAnsi="Times New Roman"/>
        </w:rPr>
        <w:t>area to be annexed is not presently served by public wastewater facilities or public</w:t>
      </w:r>
    </w:p>
    <w:p w14:paraId="6A9371FD" w14:textId="77777777" w:rsidR="00582F51" w:rsidRDefault="007162E0" w:rsidP="007162E0">
      <w:pPr>
        <w:ind w:firstLine="720"/>
        <w:rPr>
          <w:rFonts w:ascii="Times New Roman" w:hAnsi="Times New Roman"/>
        </w:rPr>
      </w:pPr>
      <w:r w:rsidRPr="007162E0">
        <w:rPr>
          <w:rFonts w:ascii="Times New Roman" w:hAnsi="Times New Roman"/>
        </w:rPr>
        <w:t>wastewater facilities are not otherwise available</w:t>
      </w:r>
      <w:r w:rsidR="00582F51">
        <w:rPr>
          <w:rFonts w:ascii="Times New Roman" w:hAnsi="Times New Roman"/>
        </w:rPr>
        <w:t>.</w:t>
      </w:r>
    </w:p>
    <w:p w14:paraId="3588DCAA" w14:textId="77777777" w:rsidR="00582F51" w:rsidRDefault="00582F51" w:rsidP="007162E0">
      <w:pPr>
        <w:ind w:firstLine="720"/>
        <w:rPr>
          <w:rFonts w:ascii="Times New Roman" w:hAnsi="Times New Roman"/>
        </w:rPr>
      </w:pPr>
    </w:p>
    <w:p w14:paraId="5E8632DC" w14:textId="77777777" w:rsidR="00582F51" w:rsidRPr="00582F51" w:rsidRDefault="007162E0" w:rsidP="007162E0">
      <w:pPr>
        <w:ind w:firstLine="720"/>
        <w:rPr>
          <w:rFonts w:ascii="Times New Roman" w:hAnsi="Times New Roman"/>
          <w:i/>
        </w:rPr>
      </w:pPr>
      <w:r w:rsidRPr="00582F51">
        <w:rPr>
          <w:rFonts w:ascii="Times New Roman" w:hAnsi="Times New Roman"/>
          <w:i/>
        </w:rPr>
        <w:t>Except as provided for by an</w:t>
      </w:r>
      <w:r w:rsidR="00582F51" w:rsidRPr="00582F51">
        <w:rPr>
          <w:rFonts w:ascii="Times New Roman" w:hAnsi="Times New Roman"/>
          <w:i/>
        </w:rPr>
        <w:t xml:space="preserve"> </w:t>
      </w:r>
      <w:r w:rsidRPr="00582F51">
        <w:rPr>
          <w:rFonts w:ascii="Times New Roman" w:hAnsi="Times New Roman"/>
          <w:i/>
        </w:rPr>
        <w:t>orderly annexation agreement, this clause may not be used</w:t>
      </w:r>
    </w:p>
    <w:p w14:paraId="5D59F83D" w14:textId="77777777" w:rsidR="00582F51" w:rsidRPr="00582F51" w:rsidRDefault="007162E0" w:rsidP="007162E0">
      <w:pPr>
        <w:ind w:firstLine="720"/>
        <w:rPr>
          <w:rFonts w:ascii="Times New Roman" w:hAnsi="Times New Roman"/>
          <w:i/>
        </w:rPr>
      </w:pPr>
      <w:r w:rsidRPr="00582F51">
        <w:rPr>
          <w:rFonts w:ascii="Times New Roman" w:hAnsi="Times New Roman"/>
          <w:i/>
        </w:rPr>
        <w:t>to annex any property</w:t>
      </w:r>
      <w:r w:rsidR="00582F51" w:rsidRPr="00582F51">
        <w:rPr>
          <w:rFonts w:ascii="Times New Roman" w:hAnsi="Times New Roman"/>
          <w:i/>
        </w:rPr>
        <w:t xml:space="preserve"> </w:t>
      </w:r>
      <w:r w:rsidRPr="00582F51">
        <w:rPr>
          <w:rFonts w:ascii="Times New Roman" w:hAnsi="Times New Roman"/>
          <w:i/>
        </w:rPr>
        <w:t xml:space="preserve">contiguous to any property previously annexed under this clause </w:t>
      </w:r>
    </w:p>
    <w:p w14:paraId="5F951F97" w14:textId="77777777" w:rsidR="00582F51" w:rsidRPr="00582F51" w:rsidRDefault="007162E0" w:rsidP="007162E0">
      <w:pPr>
        <w:ind w:firstLine="720"/>
        <w:rPr>
          <w:rFonts w:ascii="Times New Roman" w:hAnsi="Times New Roman"/>
          <w:i/>
        </w:rPr>
      </w:pPr>
      <w:r w:rsidRPr="00582F51">
        <w:rPr>
          <w:rFonts w:ascii="Times New Roman" w:hAnsi="Times New Roman"/>
          <w:i/>
        </w:rPr>
        <w:t xml:space="preserve">within the preceding 12 months if the property is owned by the same owners and </w:t>
      </w:r>
    </w:p>
    <w:p w14:paraId="76E9BF1D" w14:textId="77777777" w:rsidR="007162E0" w:rsidRPr="00582F51" w:rsidRDefault="007162E0" w:rsidP="007162E0">
      <w:pPr>
        <w:ind w:firstLine="720"/>
        <w:rPr>
          <w:rFonts w:ascii="Times New Roman" w:hAnsi="Times New Roman"/>
          <w:i/>
        </w:rPr>
      </w:pPr>
      <w:r w:rsidRPr="00582F51">
        <w:rPr>
          <w:rFonts w:ascii="Times New Roman" w:hAnsi="Times New Roman"/>
          <w:i/>
        </w:rPr>
        <w:t>annexation would cumulatively</w:t>
      </w:r>
      <w:r w:rsidR="00582F51" w:rsidRPr="00582F51">
        <w:rPr>
          <w:rFonts w:ascii="Times New Roman" w:hAnsi="Times New Roman"/>
          <w:i/>
        </w:rPr>
        <w:t xml:space="preserve"> </w:t>
      </w:r>
      <w:r w:rsidRPr="00582F51">
        <w:rPr>
          <w:rFonts w:ascii="Times New Roman" w:hAnsi="Times New Roman"/>
          <w:i/>
        </w:rPr>
        <w:t>exceed 120 acres.</w:t>
      </w:r>
    </w:p>
    <w:p w14:paraId="0055C4E2" w14:textId="77777777" w:rsidR="007162E0" w:rsidRPr="007162E0" w:rsidRDefault="007162E0" w:rsidP="007162E0">
      <w:pPr>
        <w:rPr>
          <w:rFonts w:ascii="Times New Roman" w:hAnsi="Times New Roman"/>
        </w:rPr>
      </w:pPr>
    </w:p>
    <w:p w14:paraId="756EC3A0" w14:textId="77777777" w:rsidR="00B54DBB" w:rsidRPr="00146845" w:rsidRDefault="00582F51" w:rsidP="007162E0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54DBB" w:rsidRPr="00146845">
        <w:rPr>
          <w:rFonts w:ascii="Times New Roman" w:hAnsi="Times New Roman"/>
        </w:rPr>
        <w:t>.</w:t>
      </w:r>
      <w:r w:rsidR="00B54DBB" w:rsidRPr="00146845">
        <w:rPr>
          <w:rFonts w:ascii="Times New Roman" w:hAnsi="Times New Roman"/>
        </w:rPr>
        <w:tab/>
        <w:t>Said property is unincorporated, abuts on the city’s  N   S   E   W (circle one) boundary(ies), and is not included within any other municipality.</w:t>
      </w:r>
    </w:p>
    <w:p w14:paraId="3553D3CD" w14:textId="77777777" w:rsidR="00B54DBB" w:rsidRPr="00146845" w:rsidRDefault="00B54DBB" w:rsidP="007162E0">
      <w:pPr>
        <w:rPr>
          <w:rFonts w:ascii="Times New Roman" w:hAnsi="Times New Roman"/>
        </w:rPr>
      </w:pPr>
    </w:p>
    <w:p w14:paraId="6BF13F4E" w14:textId="77777777" w:rsidR="004B7AA8" w:rsidRDefault="00582F51" w:rsidP="007162E0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54DBB" w:rsidRPr="00146845">
        <w:rPr>
          <w:rFonts w:ascii="Times New Roman" w:hAnsi="Times New Roman"/>
        </w:rPr>
        <w:t>.</w:t>
      </w:r>
      <w:r w:rsidR="00B54DBB" w:rsidRPr="00146845">
        <w:rPr>
          <w:rFonts w:ascii="Times New Roman" w:hAnsi="Times New Roman"/>
        </w:rPr>
        <w:tab/>
        <w:t>The area of land proposed for annexation, in acres, is</w:t>
      </w:r>
      <w:r w:rsidR="004B7AA8">
        <w:rPr>
          <w:rFonts w:ascii="Times New Roman" w:hAnsi="Times New Roman"/>
        </w:rPr>
        <w:t xml:space="preserve"> </w:t>
      </w:r>
      <w:r w:rsidR="00B54DBB" w:rsidRPr="00146845">
        <w:rPr>
          <w:rFonts w:ascii="Times New Roman" w:hAnsi="Times New Roman"/>
        </w:rPr>
        <w:t>_______</w:t>
      </w:r>
      <w:r w:rsidR="004B7AA8">
        <w:rPr>
          <w:rFonts w:ascii="Times New Roman" w:hAnsi="Times New Roman"/>
        </w:rPr>
        <w:t xml:space="preserve"> acres.</w:t>
      </w:r>
    </w:p>
    <w:p w14:paraId="21167964" w14:textId="77777777" w:rsidR="004B7AA8" w:rsidRDefault="004B7AA8" w:rsidP="007162E0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14:paraId="763BB416" w14:textId="77777777" w:rsidR="00BD06F0" w:rsidRPr="00146845" w:rsidRDefault="00BD06F0" w:rsidP="00BD06F0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146845">
        <w:rPr>
          <w:rFonts w:ascii="Times New Roman" w:hAnsi="Times New Roman"/>
        </w:rPr>
        <w:t>.</w:t>
      </w:r>
      <w:r w:rsidRPr="00146845">
        <w:rPr>
          <w:rFonts w:ascii="Times New Roman" w:hAnsi="Times New Roman"/>
        </w:rPr>
        <w:tab/>
        <w:t>The reason for the requested annexation is _______________________</w:t>
      </w:r>
      <w:r>
        <w:rPr>
          <w:rFonts w:ascii="Times New Roman" w:hAnsi="Times New Roman"/>
        </w:rPr>
        <w:t>__________</w:t>
      </w:r>
      <w:r w:rsidRPr="00146845">
        <w:rPr>
          <w:rFonts w:ascii="Times New Roman" w:hAnsi="Times New Roman"/>
        </w:rPr>
        <w:t>___.</w:t>
      </w:r>
    </w:p>
    <w:p w14:paraId="6B78AA1F" w14:textId="77777777" w:rsidR="00BD06F0" w:rsidRPr="00B95624" w:rsidRDefault="00582F51" w:rsidP="00BD06F0">
      <w:pPr>
        <w:pStyle w:val="Heading2"/>
        <w:jc w:val="center"/>
        <w:rPr>
          <w:rFonts w:ascii="Times New Roman" w:hAnsi="Times New Roman"/>
          <w:i w:val="0"/>
          <w:color w:val="FF0000"/>
          <w:sz w:val="32"/>
          <w:szCs w:val="32"/>
          <w:u w:val="single"/>
        </w:rPr>
      </w:pPr>
      <w:r>
        <w:rPr>
          <w:rFonts w:ascii="Times New Roman" w:hAnsi="Times New Roman"/>
        </w:rPr>
        <w:br w:type="page"/>
      </w:r>
      <w:r w:rsidR="00BD06F0">
        <w:rPr>
          <w:rFonts w:ascii="Times New Roman" w:hAnsi="Times New Roman"/>
          <w:i w:val="0"/>
          <w:color w:val="FF0000"/>
          <w:sz w:val="32"/>
          <w:szCs w:val="32"/>
          <w:u w:val="single"/>
        </w:rPr>
        <w:lastRenderedPageBreak/>
        <w:t>S A M P L E</w:t>
      </w:r>
    </w:p>
    <w:p w14:paraId="0F236A77" w14:textId="77777777" w:rsidR="00BD06F0" w:rsidRDefault="00BD06F0" w:rsidP="00582F51">
      <w:pPr>
        <w:tabs>
          <w:tab w:val="left" w:pos="-1440"/>
        </w:tabs>
        <w:ind w:left="720" w:hanging="720"/>
        <w:jc w:val="center"/>
        <w:rPr>
          <w:rFonts w:ascii="Times New Roman" w:hAnsi="Times New Roman"/>
        </w:rPr>
      </w:pPr>
    </w:p>
    <w:p w14:paraId="5CB80CCE" w14:textId="77777777" w:rsidR="00582F51" w:rsidRDefault="00582F51" w:rsidP="00582F51">
      <w:pPr>
        <w:tabs>
          <w:tab w:val="left" w:pos="-1440"/>
        </w:tabs>
        <w:ind w:left="720"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-2-</w:t>
      </w:r>
    </w:p>
    <w:p w14:paraId="1BD00FCF" w14:textId="77777777" w:rsidR="00B54DBB" w:rsidRPr="00146845" w:rsidRDefault="00B54DBB" w:rsidP="007162E0">
      <w:pPr>
        <w:rPr>
          <w:rFonts w:ascii="Times New Roman" w:hAnsi="Times New Roman"/>
        </w:rPr>
      </w:pPr>
    </w:p>
    <w:p w14:paraId="17FB2AEE" w14:textId="77777777" w:rsidR="00B54DBB" w:rsidRPr="00146845" w:rsidRDefault="00B54DBB" w:rsidP="007162E0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 xml:space="preserve">PETITIONERS REQUEST:  That pursuant to </w:t>
      </w:r>
      <w:r w:rsidR="00BC00B4">
        <w:rPr>
          <w:rFonts w:ascii="Times New Roman" w:hAnsi="Times New Roman"/>
        </w:rPr>
        <w:t xml:space="preserve">Minnesota Statutes § </w:t>
      </w:r>
      <w:r w:rsidRPr="00146845">
        <w:rPr>
          <w:rFonts w:ascii="Times New Roman" w:hAnsi="Times New Roman"/>
        </w:rPr>
        <w:t>414.033, the property described herein be annexed to and included within the City of ______</w:t>
      </w:r>
      <w:r w:rsidR="0082449A">
        <w:rPr>
          <w:rFonts w:ascii="Times New Roman" w:hAnsi="Times New Roman"/>
        </w:rPr>
        <w:t>_____</w:t>
      </w:r>
      <w:r w:rsidRPr="00146845">
        <w:rPr>
          <w:rFonts w:ascii="Times New Roman" w:hAnsi="Times New Roman"/>
        </w:rPr>
        <w:t xml:space="preserve">___________, </w:t>
      </w:r>
      <w:smartTag w:uri="urn:schemas-microsoft-com:office:smarttags" w:element="State">
        <w:smartTag w:uri="urn:schemas-microsoft-com:office:smarttags" w:element="place">
          <w:r w:rsidRPr="00146845">
            <w:rPr>
              <w:rFonts w:ascii="Times New Roman" w:hAnsi="Times New Roman"/>
            </w:rPr>
            <w:t>Minnesota</w:t>
          </w:r>
        </w:smartTag>
      </w:smartTag>
      <w:r w:rsidRPr="00146845">
        <w:rPr>
          <w:rFonts w:ascii="Times New Roman" w:hAnsi="Times New Roman"/>
        </w:rPr>
        <w:t>.</w:t>
      </w:r>
    </w:p>
    <w:p w14:paraId="19AA9ED1" w14:textId="77777777" w:rsidR="00B54DBB" w:rsidRPr="00146845" w:rsidRDefault="00B54DBB" w:rsidP="007162E0">
      <w:pPr>
        <w:rPr>
          <w:rFonts w:ascii="Times New Roman" w:hAnsi="Times New Roman"/>
        </w:rPr>
      </w:pPr>
    </w:p>
    <w:p w14:paraId="419B6DCD" w14:textId="77777777" w:rsidR="00B54DBB" w:rsidRPr="00146845" w:rsidRDefault="00B54DBB" w:rsidP="007162E0">
      <w:pPr>
        <w:ind w:firstLine="43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Dated:  _______________________________</w:t>
      </w:r>
      <w:r w:rsidR="0082449A">
        <w:rPr>
          <w:rFonts w:ascii="Times New Roman" w:hAnsi="Times New Roman"/>
        </w:rPr>
        <w:t>____</w:t>
      </w:r>
    </w:p>
    <w:p w14:paraId="02D01BF5" w14:textId="77777777" w:rsidR="00B54DBB" w:rsidRPr="00146845" w:rsidRDefault="00B54DBB" w:rsidP="007162E0">
      <w:pPr>
        <w:rPr>
          <w:rFonts w:ascii="Times New Roman" w:hAnsi="Times New Roman"/>
        </w:rPr>
      </w:pPr>
    </w:p>
    <w:p w14:paraId="04CD2840" w14:textId="77777777" w:rsidR="00B54DBB" w:rsidRPr="00146845" w:rsidRDefault="00B54DBB" w:rsidP="007162E0">
      <w:pPr>
        <w:spacing w:line="360" w:lineRule="auto"/>
        <w:ind w:firstLine="43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Signatures:  ___________________________</w:t>
      </w:r>
      <w:r w:rsidR="0082449A">
        <w:rPr>
          <w:rFonts w:ascii="Times New Roman" w:hAnsi="Times New Roman"/>
        </w:rPr>
        <w:t>_____</w:t>
      </w:r>
    </w:p>
    <w:p w14:paraId="4D8DD31A" w14:textId="77777777" w:rsidR="00B54DBB" w:rsidRPr="00146845" w:rsidRDefault="00B54DBB" w:rsidP="007162E0">
      <w:pPr>
        <w:spacing w:line="360" w:lineRule="auto"/>
        <w:ind w:firstLine="43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 xml:space="preserve">                    ___________________________</w:t>
      </w:r>
      <w:r w:rsidR="0082449A">
        <w:rPr>
          <w:rFonts w:ascii="Times New Roman" w:hAnsi="Times New Roman"/>
        </w:rPr>
        <w:t>_____</w:t>
      </w:r>
    </w:p>
    <w:p w14:paraId="54E87197" w14:textId="77777777" w:rsidR="00B54DBB" w:rsidRPr="00146845" w:rsidRDefault="00B54DBB" w:rsidP="007162E0">
      <w:pPr>
        <w:rPr>
          <w:rFonts w:ascii="Times New Roman" w:hAnsi="Times New Roman"/>
        </w:rPr>
      </w:pPr>
    </w:p>
    <w:p w14:paraId="745A80A6" w14:textId="77777777" w:rsidR="004B7AA8" w:rsidRDefault="00B54DBB" w:rsidP="007162E0">
      <w:pPr>
        <w:tabs>
          <w:tab w:val="left" w:pos="900"/>
        </w:tabs>
        <w:rPr>
          <w:rFonts w:ascii="Times New Roman" w:hAnsi="Times New Roman"/>
        </w:rPr>
      </w:pPr>
      <w:r w:rsidRPr="00146845">
        <w:rPr>
          <w:rFonts w:ascii="Times New Roman" w:hAnsi="Times New Roman"/>
        </w:rPr>
        <w:t>NOTE:</w:t>
      </w:r>
      <w:r w:rsidR="004B7AA8">
        <w:rPr>
          <w:rFonts w:ascii="Times New Roman" w:hAnsi="Times New Roman"/>
        </w:rPr>
        <w:tab/>
        <w:t xml:space="preserve">Pursuant to </w:t>
      </w:r>
      <w:smartTag w:uri="urn:schemas-microsoft-com:office:smarttags" w:element="place">
        <w:smartTag w:uri="urn:schemas-microsoft-com:office:smarttags" w:element="State">
          <w:r w:rsidR="004B7AA8">
            <w:rPr>
              <w:rFonts w:ascii="Times New Roman" w:hAnsi="Times New Roman"/>
            </w:rPr>
            <w:t>Minnesota</w:t>
          </w:r>
        </w:smartTag>
      </w:smartTag>
      <w:r w:rsidR="004B7AA8">
        <w:rPr>
          <w:rFonts w:ascii="Times New Roman" w:hAnsi="Times New Roman"/>
        </w:rPr>
        <w:t xml:space="preserve"> Statutes §</w:t>
      </w:r>
      <w:r w:rsidR="004B7AA8" w:rsidRPr="00146845">
        <w:rPr>
          <w:rFonts w:ascii="Times New Roman" w:hAnsi="Times New Roman"/>
        </w:rPr>
        <w:t xml:space="preserve"> 414</w:t>
      </w:r>
      <w:r w:rsidR="004B7AA8">
        <w:rPr>
          <w:rFonts w:ascii="Times New Roman" w:hAnsi="Times New Roman"/>
        </w:rPr>
        <w:t xml:space="preserve">.033, Subd. 2b, </w:t>
      </w:r>
      <w:r w:rsidR="004B7AA8" w:rsidRPr="004B7AA8">
        <w:rPr>
          <w:rFonts w:ascii="Times New Roman" w:hAnsi="Times New Roman"/>
        </w:rPr>
        <w:t>b</w:t>
      </w:r>
      <w:r w:rsidR="004B7AA8">
        <w:rPr>
          <w:rFonts w:ascii="Times New Roman" w:hAnsi="Times New Roman"/>
        </w:rPr>
        <w:t>efore a municipality may adopt</w:t>
      </w:r>
    </w:p>
    <w:p w14:paraId="4F06557E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 xml:space="preserve">an ordinance under subdivision 2, clause (2), (3), or (4), a </w:t>
      </w:r>
      <w:r>
        <w:rPr>
          <w:rFonts w:ascii="Times New Roman" w:hAnsi="Times New Roman"/>
        </w:rPr>
        <w:t>municipality must hold a</w:t>
      </w:r>
    </w:p>
    <w:p w14:paraId="410A9FE9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public hearing and give 30 days' written notice by certified mail</w:t>
      </w:r>
      <w:r>
        <w:rPr>
          <w:rFonts w:ascii="Times New Roman" w:hAnsi="Times New Roman"/>
        </w:rPr>
        <w:t xml:space="preserve"> to the town or towns</w:t>
      </w:r>
    </w:p>
    <w:p w14:paraId="4FA57F04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affected by the proposed ordinance and to all landowne</w:t>
      </w:r>
      <w:r>
        <w:rPr>
          <w:rFonts w:ascii="Times New Roman" w:hAnsi="Times New Roman"/>
        </w:rPr>
        <w:t>rs within and contiguous to the</w:t>
      </w:r>
    </w:p>
    <w:p w14:paraId="1B06A056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area to be annexed.</w:t>
      </w:r>
    </w:p>
    <w:p w14:paraId="6841BB96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</w:p>
    <w:p w14:paraId="3CC65A1C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 w:rsidRPr="00146845">
        <w:rPr>
          <w:rFonts w:ascii="Times New Roman" w:hAnsi="Times New Roman"/>
        </w:rPr>
        <w:t>NOTE:</w:t>
      </w:r>
      <w:r>
        <w:rPr>
          <w:rFonts w:ascii="Times New Roman" w:hAnsi="Times New Roman"/>
        </w:rPr>
        <w:tab/>
        <w:t xml:space="preserve">Pursuant to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Minnesota</w:t>
          </w:r>
        </w:smartTag>
      </w:smartTag>
      <w:r>
        <w:rPr>
          <w:rFonts w:ascii="Times New Roman" w:hAnsi="Times New Roman"/>
        </w:rPr>
        <w:t xml:space="preserve"> Statutes §</w:t>
      </w:r>
      <w:r w:rsidRPr="00146845">
        <w:rPr>
          <w:rFonts w:ascii="Times New Roman" w:hAnsi="Times New Roman"/>
        </w:rPr>
        <w:t xml:space="preserve"> 414</w:t>
      </w:r>
      <w:r>
        <w:rPr>
          <w:rFonts w:ascii="Times New Roman" w:hAnsi="Times New Roman"/>
        </w:rPr>
        <w:t>.033, Subd. 11, w</w:t>
      </w:r>
      <w:r w:rsidRPr="004B7AA8">
        <w:rPr>
          <w:rFonts w:ascii="Times New Roman" w:hAnsi="Times New Roman"/>
        </w:rPr>
        <w:t>hen a municipality declares land</w:t>
      </w:r>
    </w:p>
    <w:p w14:paraId="207BBE3D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annexed to the municipality under subdivision 2, clause (3), and the land is within a</w:t>
      </w:r>
    </w:p>
    <w:p w14:paraId="463DEA60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designated floodplain, as provided by section 103F.111, subdivision 4, or a shoreland</w:t>
      </w:r>
    </w:p>
    <w:p w14:paraId="505531E7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area, as provided by section 103F.205, subdivision 4, the municipality shall adopt or</w:t>
      </w:r>
    </w:p>
    <w:p w14:paraId="6F683A44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 xml:space="preserve">amend its land use controls to conform to chapter 103F, and any new development of </w:t>
      </w:r>
    </w:p>
    <w:p w14:paraId="0C902A42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the annexed land shall be subject to chapter 103F.</w:t>
      </w:r>
    </w:p>
    <w:p w14:paraId="11B1DAA8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</w:p>
    <w:p w14:paraId="6F1E06BE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NOTE:   Pursuant to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Minnesota</w:t>
          </w:r>
        </w:smartTag>
      </w:smartTag>
      <w:r>
        <w:rPr>
          <w:rFonts w:ascii="Times New Roman" w:hAnsi="Times New Roman"/>
        </w:rPr>
        <w:t xml:space="preserve"> Statutes §</w:t>
      </w:r>
      <w:r w:rsidRPr="00146845">
        <w:rPr>
          <w:rFonts w:ascii="Times New Roman" w:hAnsi="Times New Roman"/>
        </w:rPr>
        <w:t xml:space="preserve"> 414</w:t>
      </w:r>
      <w:r>
        <w:rPr>
          <w:rFonts w:ascii="Times New Roman" w:hAnsi="Times New Roman"/>
        </w:rPr>
        <w:t>.033, Subd. 12, w</w:t>
      </w:r>
      <w:r w:rsidRPr="004B7AA8">
        <w:rPr>
          <w:rFonts w:ascii="Times New Roman" w:hAnsi="Times New Roman"/>
        </w:rPr>
        <w:t>hen a municipality annexes land</w:t>
      </w:r>
    </w:p>
    <w:p w14:paraId="6DF58B33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under subdivision 2, clause (2), (3) or (4), property taxes payable on the annexed land</w:t>
      </w:r>
    </w:p>
    <w:p w14:paraId="7FEA1E2E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shall continue to be paid to the affected town or towns for the year in which the</w:t>
      </w:r>
    </w:p>
    <w:p w14:paraId="5394D840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annexation becomes effective.  If the annexation becomes effective on or before August</w:t>
      </w:r>
    </w:p>
    <w:p w14:paraId="1038EDBD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1 of a levy year, the municipality may levy on the annexed area beginning with that</w:t>
      </w:r>
    </w:p>
    <w:p w14:paraId="73052102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same levy year.  If the annexation becomes effective aft</w:t>
      </w:r>
      <w:r>
        <w:rPr>
          <w:rFonts w:ascii="Times New Roman" w:hAnsi="Times New Roman"/>
        </w:rPr>
        <w:t>er August 1 of a levy year, the</w:t>
      </w:r>
    </w:p>
    <w:p w14:paraId="26D03028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town may continue to levy on the annexed area for that levy year, and the municipality</w:t>
      </w:r>
    </w:p>
    <w:p w14:paraId="1BD42DB3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may not levy on the annexed area until the following levy year.</w:t>
      </w:r>
    </w:p>
    <w:p w14:paraId="35E9E439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</w:p>
    <w:p w14:paraId="68E54163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NOTE:</w:t>
      </w:r>
      <w:r>
        <w:rPr>
          <w:rFonts w:ascii="Times New Roman" w:hAnsi="Times New Roman"/>
        </w:rPr>
        <w:tab/>
        <w:t>Pursuant to Minnesota Statutes §</w:t>
      </w:r>
      <w:r w:rsidRPr="00146845">
        <w:rPr>
          <w:rFonts w:ascii="Times New Roman" w:hAnsi="Times New Roman"/>
        </w:rPr>
        <w:t xml:space="preserve"> 414</w:t>
      </w:r>
      <w:r>
        <w:rPr>
          <w:rFonts w:ascii="Times New Roman" w:hAnsi="Times New Roman"/>
        </w:rPr>
        <w:t>.033, Subd 13, a</w:t>
      </w:r>
      <w:r w:rsidRPr="004B7AA8">
        <w:rPr>
          <w:rFonts w:ascii="Times New Roman" w:hAnsi="Times New Roman"/>
        </w:rPr>
        <w:t>t least 30 days before a</w:t>
      </w:r>
    </w:p>
    <w:p w14:paraId="3E0A5545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municipality may adopt an ordinance under subdivision 2, clause (2), (3), or (4), the</w:t>
      </w:r>
    </w:p>
    <w:p w14:paraId="2D761DE5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petitioner must be notified by the municipality that the cost of electric utility service to</w:t>
      </w:r>
    </w:p>
    <w:p w14:paraId="2765AE43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the petitioner may change if the land is annexed to the municipality.  The notice must</w:t>
      </w:r>
    </w:p>
    <w:p w14:paraId="02DB128A" w14:textId="77777777" w:rsid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include an estimate of the cost impact of any change in electric utility services,</w:t>
      </w:r>
    </w:p>
    <w:p w14:paraId="2962F593" w14:textId="77777777" w:rsidR="004B7AA8" w:rsidRPr="004B7AA8" w:rsidRDefault="004B7AA8" w:rsidP="007162E0">
      <w:pPr>
        <w:tabs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7AA8">
        <w:rPr>
          <w:rFonts w:ascii="Times New Roman" w:hAnsi="Times New Roman"/>
        </w:rPr>
        <w:t>including rate changes and assessments, resulting from the annexation.</w:t>
      </w:r>
    </w:p>
    <w:p w14:paraId="5473E025" w14:textId="77777777" w:rsidR="00B54DBB" w:rsidRDefault="00B54DBB" w:rsidP="00582F51">
      <w:pPr>
        <w:rPr>
          <w:rFonts w:ascii="Times New Roman" w:hAnsi="Times New Roman"/>
        </w:rPr>
      </w:pPr>
    </w:p>
    <w:p w14:paraId="7C6AD0D1" w14:textId="77777777" w:rsidR="00BD06F0" w:rsidRDefault="00BD06F0" w:rsidP="00BD06F0">
      <w:pPr>
        <w:rPr>
          <w:rFonts w:ascii="Times New Roman" w:hAnsi="Times New Roman"/>
          <w:i/>
          <w:sz w:val="22"/>
          <w:szCs w:val="22"/>
          <w:u w:val="single"/>
        </w:rPr>
      </w:pPr>
    </w:p>
    <w:p w14:paraId="28D9D8EA" w14:textId="77777777" w:rsidR="00BD06F0" w:rsidRPr="00095851" w:rsidRDefault="00BD06F0" w:rsidP="00BD06F0">
      <w:pPr>
        <w:rPr>
          <w:rFonts w:ascii="Times New Roman" w:hAnsi="Times New Roman"/>
          <w:i/>
          <w:sz w:val="22"/>
          <w:szCs w:val="22"/>
          <w:u w:val="single"/>
        </w:rPr>
      </w:pPr>
      <w:r w:rsidRPr="00095851">
        <w:rPr>
          <w:rFonts w:ascii="Times New Roman" w:hAnsi="Times New Roman"/>
          <w:i/>
          <w:sz w:val="22"/>
          <w:szCs w:val="22"/>
          <w:u w:val="single"/>
        </w:rPr>
        <w:t>Municipal Boundary Adjustment Unit Contact</w:t>
      </w:r>
    </w:p>
    <w:p w14:paraId="48634D91" w14:textId="77777777" w:rsidR="00BD06F0" w:rsidRPr="00095851" w:rsidRDefault="00BD06F0" w:rsidP="00BD06F0">
      <w:pPr>
        <w:rPr>
          <w:rFonts w:ascii="Times New Roman" w:hAnsi="Times New Roman"/>
          <w:i/>
          <w:sz w:val="22"/>
          <w:szCs w:val="22"/>
        </w:rPr>
      </w:pPr>
      <w:r w:rsidRPr="00095851">
        <w:rPr>
          <w:rFonts w:ascii="Times New Roman" w:hAnsi="Times New Roman"/>
          <w:i/>
          <w:sz w:val="22"/>
          <w:szCs w:val="22"/>
        </w:rPr>
        <w:t>Star Holman</w:t>
      </w:r>
      <w:r w:rsidRPr="00095851">
        <w:rPr>
          <w:rFonts w:ascii="Times New Roman" w:hAnsi="Times New Roman"/>
          <w:i/>
          <w:sz w:val="22"/>
          <w:szCs w:val="22"/>
        </w:rPr>
        <w:tab/>
      </w:r>
      <w:hyperlink r:id="rId6" w:history="1">
        <w:r w:rsidRPr="00095851">
          <w:rPr>
            <w:rStyle w:val="Hyperlink"/>
            <w:rFonts w:ascii="Times New Roman" w:hAnsi="Times New Roman"/>
            <w:i/>
            <w:sz w:val="22"/>
            <w:szCs w:val="22"/>
          </w:rPr>
          <w:t>star.holman@state.mn.us</w:t>
        </w:r>
      </w:hyperlink>
      <w:r>
        <w:rPr>
          <w:rFonts w:ascii="Times New Roman" w:hAnsi="Times New Roman"/>
          <w:i/>
          <w:sz w:val="22"/>
          <w:szCs w:val="22"/>
        </w:rPr>
        <w:t xml:space="preserve">   </w:t>
      </w:r>
      <w:r w:rsidRPr="00095851">
        <w:rPr>
          <w:rFonts w:ascii="Times New Roman" w:hAnsi="Times New Roman"/>
          <w:i/>
          <w:sz w:val="22"/>
          <w:szCs w:val="22"/>
        </w:rPr>
        <w:t xml:space="preserve"> 651-361-7909</w:t>
      </w:r>
    </w:p>
    <w:p w14:paraId="24A3953C" w14:textId="79373703" w:rsidR="00B54DBB" w:rsidRPr="00146845" w:rsidRDefault="00BD06F0" w:rsidP="00BD06F0">
      <w:r w:rsidRPr="00095851">
        <w:rPr>
          <w:rFonts w:ascii="Times New Roman" w:hAnsi="Times New Roman"/>
          <w:i/>
          <w:sz w:val="22"/>
          <w:szCs w:val="22"/>
        </w:rPr>
        <w:t>(</w:t>
      </w:r>
      <w:r w:rsidR="00A46A9A">
        <w:rPr>
          <w:rFonts w:ascii="Times New Roman" w:hAnsi="Times New Roman"/>
          <w:i/>
          <w:sz w:val="22"/>
          <w:szCs w:val="22"/>
        </w:rPr>
        <w:t>March 2023</w:t>
      </w:r>
      <w:r w:rsidRPr="00095851">
        <w:rPr>
          <w:rFonts w:ascii="Times New Roman" w:hAnsi="Times New Roman"/>
          <w:i/>
          <w:sz w:val="22"/>
          <w:szCs w:val="22"/>
        </w:rPr>
        <w:t>)</w:t>
      </w:r>
    </w:p>
    <w:sectPr w:rsidR="00B54DBB" w:rsidRPr="00146845" w:rsidSect="00BD06F0">
      <w:pgSz w:w="12240" w:h="15840"/>
      <w:pgMar w:top="720" w:right="1440" w:bottom="720" w:left="1440" w:header="100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D3B9" w14:textId="77777777" w:rsidR="007D0FEF" w:rsidRDefault="007D0FEF">
      <w:r>
        <w:separator/>
      </w:r>
    </w:p>
  </w:endnote>
  <w:endnote w:type="continuationSeparator" w:id="0">
    <w:p w14:paraId="49E1EC18" w14:textId="77777777" w:rsidR="007D0FEF" w:rsidRDefault="007D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E54E" w14:textId="77777777" w:rsidR="007D0FEF" w:rsidRDefault="007D0FEF">
      <w:r>
        <w:separator/>
      </w:r>
    </w:p>
  </w:footnote>
  <w:footnote w:type="continuationSeparator" w:id="0">
    <w:p w14:paraId="7B6E640F" w14:textId="77777777" w:rsidR="007D0FEF" w:rsidRDefault="007D0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wMDGwNDe3tDBU0lEKTi0uzszPAykwrAUAdo/VUSwAAAA="/>
  </w:docVars>
  <w:rsids>
    <w:rsidRoot w:val="00EB76F5"/>
    <w:rsid w:val="00072C63"/>
    <w:rsid w:val="00146845"/>
    <w:rsid w:val="00182653"/>
    <w:rsid w:val="00353BED"/>
    <w:rsid w:val="00354716"/>
    <w:rsid w:val="003927A9"/>
    <w:rsid w:val="004B7A1C"/>
    <w:rsid w:val="004B7AA8"/>
    <w:rsid w:val="00502307"/>
    <w:rsid w:val="005434EB"/>
    <w:rsid w:val="00582F51"/>
    <w:rsid w:val="006503CD"/>
    <w:rsid w:val="006E2223"/>
    <w:rsid w:val="007162E0"/>
    <w:rsid w:val="007B1956"/>
    <w:rsid w:val="007C1519"/>
    <w:rsid w:val="007D0FEF"/>
    <w:rsid w:val="0082449A"/>
    <w:rsid w:val="00891730"/>
    <w:rsid w:val="008B5984"/>
    <w:rsid w:val="009176B7"/>
    <w:rsid w:val="00973477"/>
    <w:rsid w:val="00A07233"/>
    <w:rsid w:val="00A46A9A"/>
    <w:rsid w:val="00B54DBB"/>
    <w:rsid w:val="00BA7429"/>
    <w:rsid w:val="00BC00B4"/>
    <w:rsid w:val="00BD06F0"/>
    <w:rsid w:val="00DF4650"/>
    <w:rsid w:val="00EA2B6B"/>
    <w:rsid w:val="00EB76F5"/>
    <w:rsid w:val="00F20C4E"/>
    <w:rsid w:val="00F35F6E"/>
    <w:rsid w:val="00F50048"/>
    <w:rsid w:val="00F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  <w14:docId w14:val="06E0AB4A"/>
  <w15:chartTrackingRefBased/>
  <w15:docId w15:val="{47F1AEAA-3668-4B62-AD6D-6A370D8B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outlineLvl w:val="0"/>
    </w:pPr>
    <w:rPr>
      <w:b/>
      <w:i/>
      <w:snapToGrid w:val="0"/>
    </w:rPr>
  </w:style>
  <w:style w:type="paragraph" w:styleId="Heading2">
    <w:name w:val="heading 2"/>
    <w:basedOn w:val="Normal"/>
    <w:next w:val="Normal"/>
    <w:qFormat/>
    <w:rsid w:val="00BD06F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76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B7A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7AA8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BD06F0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BD06F0"/>
    <w:rPr>
      <w:rFonts w:cs="Arial"/>
      <w:sz w:val="20"/>
    </w:rPr>
  </w:style>
  <w:style w:type="character" w:styleId="Hyperlink">
    <w:name w:val="Hyperlink"/>
    <w:basedOn w:val="DefaultParagraphFont"/>
    <w:rsid w:val="00BD0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.holman@state.mn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PETITION FOR ANNEXATION BY ORDINANCE</vt:lpstr>
    </vt:vector>
  </TitlesOfParts>
  <Company/>
  <LinksUpToDate>false</LinksUpToDate>
  <CharactersWithSpaces>4783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PETITION FOR ANNEXATION BY ORDINANCE</dc:title>
  <dc:subject/>
  <dc:creator>Setup</dc:creator>
  <cp:keywords/>
  <cp:lastModifiedBy>Holman, Star (OAH)</cp:lastModifiedBy>
  <cp:revision>3</cp:revision>
  <cp:lastPrinted>2011-06-21T21:24:00Z</cp:lastPrinted>
  <dcterms:created xsi:type="dcterms:W3CDTF">2020-03-25T15:26:00Z</dcterms:created>
  <dcterms:modified xsi:type="dcterms:W3CDTF">2023-03-07T20:29:00Z</dcterms:modified>
</cp:coreProperties>
</file>